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59E67629" w:rsidR="00B4253E" w:rsidRPr="00CF74B5" w:rsidRDefault="00B4253E" w:rsidP="00CF74B5">
      <w:pPr>
        <w:spacing w:before="120"/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950A4B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1</w:t>
      </w:r>
      <w:r w:rsidR="00950A4B">
        <w:rPr>
          <w:rFonts w:ascii="Arial" w:hAnsi="Arial" w:cs="Arial"/>
          <w:b/>
          <w:bCs/>
          <w:sz w:val="18"/>
          <w:szCs w:val="18"/>
          <w:lang w:val="lt-LT"/>
        </w:rPr>
        <w:t>3</w:t>
      </w:r>
    </w:p>
    <w:p w14:paraId="23A450B1" w14:textId="4338A78C" w:rsidR="00012A3C" w:rsidRPr="00CF74B5" w:rsidRDefault="00012A3C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</w:p>
    <w:p w14:paraId="342A8D26" w14:textId="14BA5D12" w:rsidR="008A1B2C" w:rsidRPr="00CF74B5" w:rsidRDefault="00277A0E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DĖL NETINKAMOS KOKYBĖS</w:t>
      </w:r>
      <w:r w:rsidR="00012A3C" w:rsidRPr="00CF74B5">
        <w:rPr>
          <w:rFonts w:ascii="Arial" w:hAnsi="Arial" w:cs="Arial"/>
          <w:b/>
          <w:bCs/>
          <w:sz w:val="18"/>
          <w:szCs w:val="18"/>
          <w:lang w:val="lt-LT"/>
        </w:rPr>
        <w:t xml:space="preserve"> PREKIŲ</w:t>
      </w:r>
    </w:p>
    <w:p w14:paraId="4941F73B" w14:textId="77777777" w:rsidR="00F444DE" w:rsidRPr="00BB725C" w:rsidRDefault="004039D1" w:rsidP="00F444DE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CF74B5">
        <w:rPr>
          <w:rFonts w:ascii="Arial" w:hAnsi="Arial" w:cs="Arial"/>
          <w:sz w:val="18"/>
          <w:szCs w:val="18"/>
          <w:lang w:val="lt-LT"/>
        </w:rPr>
        <w:t>:</w:t>
      </w:r>
      <w:r w:rsidRPr="00CF74B5">
        <w:rPr>
          <w:rFonts w:ascii="Arial" w:hAnsi="Arial" w:cs="Arial"/>
          <w:sz w:val="18"/>
          <w:szCs w:val="18"/>
          <w:lang w:val="lt-LT"/>
        </w:rPr>
        <w:tab/>
      </w:r>
      <w:r w:rsidR="00F444DE" w:rsidRPr="00CD4073">
        <w:rPr>
          <w:rFonts w:ascii="Arial" w:eastAsia="Times New Roman" w:hAnsi="Arial" w:cs="Arial"/>
          <w:bCs/>
          <w:sz w:val="18"/>
          <w:szCs w:val="18"/>
          <w:lang w:val="lt-LT"/>
        </w:rPr>
        <w:t>Tobuli atradimai, MB</w:t>
      </w:r>
      <w:r w:rsidR="00F444DE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F444DE" w:rsidRPr="00C32158">
        <w:rPr>
          <w:rFonts w:ascii="Arial" w:eastAsia="Times New Roman" w:hAnsi="Arial" w:cs="Arial"/>
          <w:bCs/>
          <w:sz w:val="18"/>
          <w:szCs w:val="18"/>
          <w:lang w:val="lt-LT"/>
        </w:rPr>
        <w:t>306677752</w:t>
      </w:r>
      <w:r w:rsidR="00F444DE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F444DE" w:rsidRPr="00736C3C">
        <w:rPr>
          <w:rFonts w:ascii="Arial" w:eastAsia="Times New Roman" w:hAnsi="Arial" w:cs="Arial"/>
          <w:bCs/>
          <w:sz w:val="18"/>
          <w:szCs w:val="18"/>
          <w:lang w:val="lt-LT"/>
        </w:rPr>
        <w:t>Sodų g. 37a-98, 55166 Jonava, Jonavos rajono savivaldybė</w:t>
      </w:r>
      <w:r w:rsidR="00F444DE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F444DE" w:rsidRPr="00E377B9">
        <w:rPr>
          <w:rFonts w:ascii="Arial" w:eastAsia="Times New Roman" w:hAnsi="Arial" w:cs="Arial"/>
          <w:bCs/>
          <w:sz w:val="18"/>
          <w:szCs w:val="18"/>
          <w:lang w:val="lt-LT"/>
        </w:rPr>
        <w:t>info@tobuliatradimai.lt</w:t>
      </w:r>
    </w:p>
    <w:p w14:paraId="1C252412" w14:textId="617D70F1" w:rsidR="00012A3C" w:rsidRPr="00CF74B5" w:rsidRDefault="00277A0E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Jeigu </w:t>
      </w:r>
      <w:r w:rsidR="004457A1">
        <w:rPr>
          <w:rFonts w:ascii="Arial" w:hAnsi="Arial" w:cs="Arial"/>
          <w:bCs/>
          <w:sz w:val="18"/>
          <w:szCs w:val="18"/>
          <w:lang w:val="lt-LT"/>
        </w:rPr>
        <w:t>„</w:t>
      </w:r>
      <w:r w:rsidR="004457A1" w:rsidRPr="001A5C09">
        <w:rPr>
          <w:rFonts w:ascii="Arial" w:hAnsi="Arial" w:cs="Arial"/>
          <w:bCs/>
          <w:sz w:val="18"/>
          <w:szCs w:val="18"/>
          <w:lang w:val="lt-LT"/>
        </w:rPr>
        <w:t>Tobuli atradimai</w:t>
      </w:r>
      <w:r w:rsidR="004457A1">
        <w:rPr>
          <w:rFonts w:ascii="Arial" w:hAnsi="Arial" w:cs="Arial"/>
          <w:bCs/>
          <w:sz w:val="18"/>
          <w:szCs w:val="18"/>
          <w:lang w:val="lt-LT"/>
        </w:rPr>
        <w:t>“</w:t>
      </w:r>
      <w:r w:rsidR="004457A1" w:rsidRPr="00A60C4A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4039D1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elektroninėje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parduotuvėje pirkta Prekė yra netinkamos kokybės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ir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nustatėte Prekės trūkumų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, užpildykite šią formą ir 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ne vėliau kaip per </w:t>
      </w:r>
      <w:r w:rsidR="006B2CCD" w:rsidRPr="00CF74B5">
        <w:rPr>
          <w:rFonts w:ascii="Arial" w:hAnsi="Arial" w:cs="Arial"/>
          <w:bCs/>
          <w:sz w:val="18"/>
          <w:szCs w:val="18"/>
          <w:lang w:val="lt-LT"/>
        </w:rPr>
        <w:t xml:space="preserve">du mėnesius nuo neatitikties aptikimo dienos </w:t>
      </w:r>
      <w:r w:rsidR="00012A3C" w:rsidRPr="00CF74B5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4039D1" w:rsidRPr="00CF74B5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="002C7B2B" w:rsidRPr="00E377B9">
        <w:rPr>
          <w:rFonts w:ascii="Arial" w:eastAsia="Times New Roman" w:hAnsi="Arial" w:cs="Arial"/>
          <w:b/>
          <w:bCs/>
          <w:sz w:val="18"/>
          <w:szCs w:val="18"/>
          <w:lang w:val="lt-LT"/>
        </w:rPr>
        <w:t>info@tobuliatradimai.lt</w:t>
      </w:r>
      <w:proofErr w:type="spellEnd"/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1291E08B" w14:textId="53024EA7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32F79931" w14:textId="77777777" w:rsidTr="00CF74B5">
        <w:tc>
          <w:tcPr>
            <w:tcW w:w="2405" w:type="dxa"/>
            <w:shd w:val="clear" w:color="auto" w:fill="144346"/>
          </w:tcPr>
          <w:p w14:paraId="3A89C387" w14:textId="02B0F9A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812EF40" w14:textId="77777777" w:rsidTr="00CF74B5">
        <w:tc>
          <w:tcPr>
            <w:tcW w:w="2405" w:type="dxa"/>
            <w:shd w:val="clear" w:color="auto" w:fill="144346"/>
          </w:tcPr>
          <w:p w14:paraId="5FBCAED0" w14:textId="78522186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E0DD1B4" w14:textId="77777777" w:rsidTr="00CF74B5">
        <w:tc>
          <w:tcPr>
            <w:tcW w:w="2405" w:type="dxa"/>
            <w:shd w:val="clear" w:color="auto" w:fill="144346"/>
          </w:tcPr>
          <w:p w14:paraId="63C6519D" w14:textId="63A8A269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A5FFA4" w14:textId="77777777" w:rsidTr="00CF74B5">
        <w:tc>
          <w:tcPr>
            <w:tcW w:w="2405" w:type="dxa"/>
            <w:shd w:val="clear" w:color="auto" w:fill="144346"/>
          </w:tcPr>
          <w:p w14:paraId="59712E96" w14:textId="3FE61C9F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26F474AA" w14:textId="77777777" w:rsidTr="00CF74B5">
        <w:tc>
          <w:tcPr>
            <w:tcW w:w="2405" w:type="dxa"/>
            <w:shd w:val="clear" w:color="auto" w:fill="144346"/>
          </w:tcPr>
          <w:p w14:paraId="38451C88" w14:textId="560CFE68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3E7F745" w:rsidR="00012A3C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užsakymo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ir sąskaitos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duomenis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(kuriuos turite)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1D2B6628" w14:textId="77777777" w:rsidTr="00CF74B5">
        <w:tc>
          <w:tcPr>
            <w:tcW w:w="2405" w:type="dxa"/>
            <w:shd w:val="clear" w:color="auto" w:fill="144346"/>
          </w:tcPr>
          <w:p w14:paraId="48C89075" w14:textId="2B5B3EC5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54D9E5" w14:textId="77777777" w:rsidTr="00CF74B5">
        <w:tc>
          <w:tcPr>
            <w:tcW w:w="2405" w:type="dxa"/>
            <w:shd w:val="clear" w:color="auto" w:fill="144346"/>
          </w:tcPr>
          <w:p w14:paraId="24FAC062" w14:textId="0A92861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3A9CCC63" w14:textId="77777777" w:rsidTr="00CF74B5">
        <w:tc>
          <w:tcPr>
            <w:tcW w:w="2405" w:type="dxa"/>
            <w:shd w:val="clear" w:color="auto" w:fill="144346"/>
          </w:tcPr>
          <w:p w14:paraId="37F1EED5" w14:textId="6C6A0D35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36F0586E" w14:textId="77777777" w:rsidTr="00CF74B5">
        <w:tc>
          <w:tcPr>
            <w:tcW w:w="2405" w:type="dxa"/>
            <w:shd w:val="clear" w:color="auto" w:fill="144346"/>
          </w:tcPr>
          <w:p w14:paraId="22A70D49" w14:textId="78F4E207" w:rsidR="00277A0E" w:rsidRPr="00CF74B5" w:rsidRDefault="00277A0E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CF74B5" w:rsidRDefault="00277A0E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1EEEF5B5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Prekes,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>kurių kokybė yra netinkama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CF74B5" w14:paraId="277C503A" w14:textId="77777777" w:rsidTr="00CF74B5">
        <w:tc>
          <w:tcPr>
            <w:tcW w:w="3823" w:type="dxa"/>
            <w:shd w:val="clear" w:color="auto" w:fill="144346"/>
          </w:tcPr>
          <w:p w14:paraId="5D146803" w14:textId="2643307C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144346"/>
          </w:tcPr>
          <w:p w14:paraId="72E71E24" w14:textId="28A76C9D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Defektas</w:t>
            </w:r>
          </w:p>
        </w:tc>
      </w:tr>
      <w:tr w:rsidR="00277A0E" w:rsidRPr="00CF74B5" w14:paraId="2A0DC989" w14:textId="77777777" w:rsidTr="00277A0E">
        <w:tc>
          <w:tcPr>
            <w:tcW w:w="3823" w:type="dxa"/>
          </w:tcPr>
          <w:p w14:paraId="2BA1F6D6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75EE0B25" w14:textId="77777777" w:rsidTr="00CF74B5">
        <w:tc>
          <w:tcPr>
            <w:tcW w:w="9394" w:type="dxa"/>
            <w:gridSpan w:val="2"/>
            <w:shd w:val="clear" w:color="auto" w:fill="144346"/>
          </w:tcPr>
          <w:p w14:paraId="2E8D1868" w14:textId="474CF8FA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Pateikite išsamų aprašymą kur ir kada atsirado defektas, pridėkite įrodančių nuotraukų ir kitą susijusią informaciją, padėsiančią nustatyti defektą:</w:t>
            </w:r>
          </w:p>
        </w:tc>
      </w:tr>
      <w:tr w:rsidR="00277A0E" w:rsidRPr="00CF74B5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7C81323" w14:textId="77777777" w:rsidR="00277A0E" w:rsidRPr="00CF74B5" w:rsidRDefault="00277A0E" w:rsidP="00CF74B5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223D09D0" w14:textId="77777777" w:rsidTr="00CF74B5">
        <w:tc>
          <w:tcPr>
            <w:tcW w:w="9394" w:type="dxa"/>
            <w:gridSpan w:val="2"/>
            <w:shd w:val="clear" w:color="auto" w:fill="144346"/>
          </w:tcPr>
          <w:p w14:paraId="708E681D" w14:textId="57D664F4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Ar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pageidautumėte</w:t>
            </w: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, kad Pardavėjas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:</w:t>
            </w:r>
          </w:p>
        </w:tc>
      </w:tr>
      <w:tr w:rsidR="00277A0E" w:rsidRPr="00CF74B5" w14:paraId="26DA1799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nemokamai pašalintų Prekės trūkumus</w:t>
            </w:r>
          </w:p>
        </w:tc>
      </w:tr>
      <w:tr w:rsidR="00277A0E" w:rsidRPr="00950A4B" w14:paraId="2F9B1E36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2B0A2B3A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CF74B5" w:rsidRDefault="006B2CCD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Tais atvejais, jeigu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: (a) Pardavėjas Prekės nepataisė ar nepakeitė arba Prekės pataisymas ar pakeitimas neatitinka Lietuvos Respublikos civilinio kodekso 6.364(2) straipsnio 2 ir 3 dalyse nustatytų reikalavimų, arba Pardavėjas atsisakė užtikrinti tinkamą Prekės kokybę; (b) Prekės trūkumas atsirado, nors Pardavėjas bandė užtikrinti Prekės kokybę; (c) Prekės trūkumas yra esminis; arba (d) Pardavėjas pareiškė ar iš aplinkybių yra aišku, kad jis per protingą terminą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lastRenderedPageBreak/>
        <w:t xml:space="preserve">neužtikrins tinkamos Prekės kokybės arba tai Jums sukels didelių nepatogumų, </w:t>
      </w: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Jūs taip pat turite teisę prašyti, kad Pardavėjas: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557634EB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sumažintų kainą ______________ eurų (nurodykite)</w:t>
            </w:r>
          </w:p>
        </w:tc>
      </w:tr>
      <w:tr w:rsidR="00277A0E" w:rsidRPr="00950A4B" w14:paraId="46F6794A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Pr="00CF74B5" w:rsidRDefault="009E4AB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sz w:val="18"/>
                <w:szCs w:val="18"/>
                <w:lang w:val="lt-LT"/>
              </w:rPr>
              <w:t>g</w:t>
            </w:r>
            <w:r w:rsidR="00D4401D" w:rsidRPr="00CF74B5">
              <w:rPr>
                <w:rFonts w:ascii="Arial" w:hAnsi="Arial" w:cs="Arial"/>
                <w:sz w:val="18"/>
                <w:szCs w:val="18"/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Pr="00CF74B5" w:rsidRDefault="00D4401D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>, vadovaudamasis Lietuvos Respublikos civilinio kodekso ir kitų teisės aktų reikalavimais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E2F833D" w14:textId="77777777" w:rsidR="00D4401D" w:rsidRPr="00CF74B5" w:rsidRDefault="00D4401D" w:rsidP="00CF74B5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CF74B5" w14:paraId="65913E70" w14:textId="77777777" w:rsidTr="00CF74B5">
        <w:tc>
          <w:tcPr>
            <w:tcW w:w="2405" w:type="dxa"/>
            <w:shd w:val="clear" w:color="auto" w:fill="144346"/>
          </w:tcPr>
          <w:p w14:paraId="177F2028" w14:textId="220815D2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FAC08EB" w14:textId="77777777" w:rsidR="004039D1" w:rsidRPr="00CF74B5" w:rsidRDefault="004039D1" w:rsidP="00CF74B5">
      <w:pPr>
        <w:spacing w:before="120"/>
        <w:jc w:val="both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</w:pPr>
      <w:bookmarkStart w:id="0" w:name="_Hlk66719713"/>
    </w:p>
    <w:bookmarkEnd w:id="0"/>
    <w:p w14:paraId="08D96833" w14:textId="4FE30977" w:rsidR="00397616" w:rsidRPr="00CF74B5" w:rsidRDefault="006A3CCD" w:rsidP="006A3CCD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verslo dokumentų rengimo įrankį Dokas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priklauso visos autorių teisės į formą, ji suteikia teisę </w:t>
      </w:r>
      <w:r w:rsidRPr="009C4E4B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Tobuli atradimai,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Pr="009C4E4B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„Tobuli atradimai“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rašytinio sutikimo draudžiama. </w:t>
      </w:r>
      <w:bookmarkStart w:id="1" w:name="_Hlk101948360"/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Doko taisyklių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Pr="00D35333">
          <w:rPr>
            <w:rStyle w:val="Hyperlink"/>
            <w:rFonts w:ascii="Arial" w:hAnsi="Arial" w:cs="Arial"/>
            <w:bCs/>
            <w:i/>
            <w:iCs/>
            <w:color w:val="144346"/>
            <w:sz w:val="18"/>
            <w:szCs w:val="18"/>
            <w:lang w:val="lt-LT"/>
          </w:rPr>
          <w:t>Doko privatumo politikoje</w:t>
        </w:r>
      </w:hyperlink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CF74B5" w:rsidSect="00E556A6">
      <w:footerReference w:type="default" r:id="rId10"/>
      <w:headerReference w:type="first" r:id="rId11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686F" w14:textId="77777777" w:rsidR="00E556A6" w:rsidRDefault="00E556A6" w:rsidP="00B4253E">
      <w:pPr>
        <w:spacing w:before="0"/>
      </w:pPr>
      <w:r>
        <w:separator/>
      </w:r>
    </w:p>
  </w:endnote>
  <w:endnote w:type="continuationSeparator" w:id="0">
    <w:p w14:paraId="62E33CB2" w14:textId="77777777" w:rsidR="00E556A6" w:rsidRDefault="00E556A6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1547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B018309" w14:textId="6BD44C92" w:rsidR="00D4401D" w:rsidRPr="00CF74B5" w:rsidRDefault="00D4401D" w:rsidP="00D4401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F74B5">
          <w:rPr>
            <w:rFonts w:ascii="Arial" w:hAnsi="Arial" w:cs="Arial"/>
            <w:sz w:val="18"/>
            <w:szCs w:val="18"/>
          </w:rPr>
          <w:fldChar w:fldCharType="begin"/>
        </w:r>
        <w:r w:rsidRPr="00CF74B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74B5">
          <w:rPr>
            <w:rFonts w:ascii="Arial" w:hAnsi="Arial" w:cs="Arial"/>
            <w:sz w:val="18"/>
            <w:szCs w:val="18"/>
          </w:rPr>
          <w:fldChar w:fldCharType="separate"/>
        </w:r>
        <w:r w:rsidRPr="00CF74B5">
          <w:rPr>
            <w:rFonts w:ascii="Arial" w:hAnsi="Arial" w:cs="Arial"/>
            <w:noProof/>
            <w:sz w:val="18"/>
            <w:szCs w:val="18"/>
          </w:rPr>
          <w:t>2</w:t>
        </w:r>
        <w:r w:rsidRPr="00CF74B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2305" w14:textId="77777777" w:rsidR="00E556A6" w:rsidRDefault="00E556A6" w:rsidP="00B4253E">
      <w:pPr>
        <w:spacing w:before="0"/>
      </w:pPr>
      <w:r>
        <w:separator/>
      </w:r>
    </w:p>
  </w:footnote>
  <w:footnote w:type="continuationSeparator" w:id="0">
    <w:p w14:paraId="60C9F825" w14:textId="77777777" w:rsidR="00E556A6" w:rsidRDefault="00E556A6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B41" w14:textId="70A0950A" w:rsidR="00CF74B5" w:rsidRPr="00CF74B5" w:rsidRDefault="00CF74B5" w:rsidP="00CF74B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829512" wp14:editId="4A85269C">
          <wp:extent cx="1276773" cy="236808"/>
          <wp:effectExtent l="0" t="0" r="0" b="0"/>
          <wp:docPr id="1150859038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9038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24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72694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C34ED"/>
    <w:rsid w:val="00134BBC"/>
    <w:rsid w:val="00275FF0"/>
    <w:rsid w:val="00277A0E"/>
    <w:rsid w:val="002C7B2B"/>
    <w:rsid w:val="003801A3"/>
    <w:rsid w:val="00397616"/>
    <w:rsid w:val="003A7730"/>
    <w:rsid w:val="004039D1"/>
    <w:rsid w:val="0040711F"/>
    <w:rsid w:val="004457A1"/>
    <w:rsid w:val="00574B60"/>
    <w:rsid w:val="00644341"/>
    <w:rsid w:val="006A3CCD"/>
    <w:rsid w:val="006B2CCD"/>
    <w:rsid w:val="00730A27"/>
    <w:rsid w:val="0073278C"/>
    <w:rsid w:val="00894538"/>
    <w:rsid w:val="008A1B2C"/>
    <w:rsid w:val="00911938"/>
    <w:rsid w:val="00914F77"/>
    <w:rsid w:val="00950A4B"/>
    <w:rsid w:val="009D4877"/>
    <w:rsid w:val="009E4ABD"/>
    <w:rsid w:val="00A63B95"/>
    <w:rsid w:val="00AA7C1F"/>
    <w:rsid w:val="00B4253E"/>
    <w:rsid w:val="00B5761C"/>
    <w:rsid w:val="00B66EEE"/>
    <w:rsid w:val="00CF74B5"/>
    <w:rsid w:val="00D4401D"/>
    <w:rsid w:val="00E364E6"/>
    <w:rsid w:val="00E556A6"/>
    <w:rsid w:val="00F444DE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Giedrė Rimkūnaitė-Manke</cp:lastModifiedBy>
  <cp:revision>8</cp:revision>
  <dcterms:created xsi:type="dcterms:W3CDTF">2024-03-13T14:19:00Z</dcterms:created>
  <dcterms:modified xsi:type="dcterms:W3CDTF">2024-03-13T14:25:00Z</dcterms:modified>
</cp:coreProperties>
</file>